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7E465" w14:textId="10336173" w:rsidR="00483B2E" w:rsidRPr="0034641F" w:rsidRDefault="00483B2E" w:rsidP="00483B2E">
      <w:pPr>
        <w:ind w:left="-1800" w:right="-1765"/>
      </w:pPr>
    </w:p>
    <w:p w14:paraId="206083D1" w14:textId="323F86EA" w:rsidR="004F6B99" w:rsidRPr="002B37ED" w:rsidRDefault="004F6B99" w:rsidP="004F6B99">
      <w:pPr>
        <w:pStyle w:val="Heading1"/>
        <w:spacing w:before="200"/>
        <w:rPr>
          <w:b w:val="0"/>
          <w:i/>
          <w:sz w:val="24"/>
        </w:rPr>
      </w:pPr>
      <w:r w:rsidRPr="004F6B99">
        <w:t>The English Experience Safeguarding Policy – summary document</w:t>
      </w:r>
      <w:r w:rsidR="002B37ED">
        <w:t xml:space="preserve"> </w:t>
      </w:r>
      <w:r w:rsidR="002B37ED" w:rsidRPr="002B37ED">
        <w:rPr>
          <w:b w:val="0"/>
          <w:i/>
          <w:sz w:val="24"/>
        </w:rPr>
        <w:t>to be kept in Class Folder</w:t>
      </w:r>
    </w:p>
    <w:p w14:paraId="31ADA505" w14:textId="77777777" w:rsidR="004F6B99" w:rsidRPr="00D23E19" w:rsidRDefault="004F6B99" w:rsidP="004F6B99">
      <w:pPr>
        <w:pStyle w:val="NoSpacing"/>
        <w:rPr>
          <w:rFonts w:asciiTheme="majorHAnsi" w:hAnsiTheme="majorHAnsi"/>
          <w:sz w:val="16"/>
        </w:rPr>
      </w:pPr>
    </w:p>
    <w:p w14:paraId="6DA07E37" w14:textId="77777777" w:rsidR="004F6B99" w:rsidRPr="008C4476" w:rsidRDefault="004F6B99" w:rsidP="004F6B99">
      <w:pPr>
        <w:pStyle w:val="NoSpacing"/>
        <w:rPr>
          <w:rFonts w:asciiTheme="majorHAnsi" w:hAnsiTheme="majorHAnsi"/>
        </w:rPr>
      </w:pPr>
      <w:r w:rsidRPr="008C4476">
        <w:rPr>
          <w:rFonts w:asciiTheme="majorHAnsi" w:hAnsiTheme="majorHAnsi"/>
        </w:rPr>
        <w:t>The English Experience welcomes students from different countries, cultures and backgrounds; all students are 18 years of age or under (young learners).  The school is committed to safeguarding and believes that all young learners, without exception, are entitled to protection from harm, regardless of age, gender, ethnicity, disability, sexuality or belief.  The school therefore recognises its duty of care to these young learners throughout their stay and has in place policies and procedures to assure their wellbeing.</w:t>
      </w:r>
    </w:p>
    <w:p w14:paraId="4116F62C" w14:textId="77777777" w:rsidR="004F6B99" w:rsidRPr="008C4476" w:rsidRDefault="004F6B99" w:rsidP="008C4476">
      <w:pPr>
        <w:pStyle w:val="Heading2"/>
      </w:pPr>
      <w:r w:rsidRPr="008C4476">
        <w:t>Purpose of the Policy</w:t>
      </w:r>
    </w:p>
    <w:p w14:paraId="28EEC8EF" w14:textId="77777777" w:rsidR="004F6B99" w:rsidRPr="008C4476" w:rsidRDefault="004F6B99" w:rsidP="004F6B99">
      <w:pPr>
        <w:pStyle w:val="ListParagraph"/>
        <w:numPr>
          <w:ilvl w:val="0"/>
          <w:numId w:val="1"/>
        </w:numPr>
        <w:rPr>
          <w:rFonts w:asciiTheme="majorHAnsi" w:hAnsiTheme="majorHAnsi"/>
        </w:rPr>
      </w:pPr>
      <w:r w:rsidRPr="008C4476">
        <w:rPr>
          <w:rFonts w:asciiTheme="majorHAnsi" w:hAnsiTheme="majorHAnsi"/>
        </w:rPr>
        <w:t>To provide a safe and secure environment for the young learners who visit our school</w:t>
      </w:r>
    </w:p>
    <w:p w14:paraId="6B9F2F38" w14:textId="77777777" w:rsidR="004F6B99" w:rsidRPr="008C4476" w:rsidRDefault="004F6B99" w:rsidP="004F6B99">
      <w:pPr>
        <w:pStyle w:val="ListParagraph"/>
        <w:numPr>
          <w:ilvl w:val="0"/>
          <w:numId w:val="1"/>
        </w:numPr>
        <w:rPr>
          <w:rFonts w:asciiTheme="majorHAnsi" w:hAnsiTheme="majorHAnsi"/>
        </w:rPr>
      </w:pPr>
      <w:r w:rsidRPr="008C4476">
        <w:rPr>
          <w:rFonts w:asciiTheme="majorHAnsi" w:hAnsiTheme="majorHAnsi"/>
        </w:rPr>
        <w:t>To provide all staff, group leaders and hosts with the key principles and appropriate information to ensure this safe and secure environment is maintained</w:t>
      </w:r>
    </w:p>
    <w:p w14:paraId="54E3729A" w14:textId="77777777" w:rsidR="004F6B99" w:rsidRPr="008C4476" w:rsidRDefault="004F6B99" w:rsidP="008C4476">
      <w:pPr>
        <w:pStyle w:val="Heading2"/>
      </w:pPr>
      <w:r w:rsidRPr="008C4476">
        <w:t>Keeping Student Safe</w:t>
      </w:r>
    </w:p>
    <w:p w14:paraId="34B05025" w14:textId="2885077C" w:rsidR="004F6B99" w:rsidRPr="008C4476" w:rsidRDefault="004F6B99" w:rsidP="004F6B99">
      <w:pPr>
        <w:rPr>
          <w:rFonts w:asciiTheme="majorHAnsi" w:hAnsiTheme="majorHAnsi"/>
          <w:sz w:val="22"/>
          <w:szCs w:val="22"/>
        </w:rPr>
      </w:pPr>
      <w:r w:rsidRPr="008C4476">
        <w:rPr>
          <w:rFonts w:asciiTheme="majorHAnsi" w:hAnsiTheme="majorHAnsi"/>
          <w:sz w:val="22"/>
          <w:szCs w:val="22"/>
        </w:rPr>
        <w:t>The English Experience is committed to a safer recruitment policy and aims to restrict unsupervised access to students to those who have been correctly vetted.  All responsible adults must provide an Enhanced Disclosure and Barring check (DBS) before working with any of our young learners.</w:t>
      </w:r>
    </w:p>
    <w:p w14:paraId="6101ADD7" w14:textId="2E6E99C9" w:rsidR="004F6B99" w:rsidRPr="008C4476" w:rsidRDefault="00B36F4C" w:rsidP="008C4476">
      <w:pPr>
        <w:pStyle w:val="Heading2"/>
      </w:pPr>
      <w:r>
        <w:t xml:space="preserve">Essential </w:t>
      </w:r>
      <w:r w:rsidR="004F6B99" w:rsidRPr="008C4476">
        <w:t>Code of Conduct</w:t>
      </w:r>
    </w:p>
    <w:p w14:paraId="69DDD706" w14:textId="1A1D206A" w:rsidR="007C5866" w:rsidRDefault="004F6B99" w:rsidP="004F6B99">
      <w:pPr>
        <w:rPr>
          <w:rFonts w:asciiTheme="majorHAnsi" w:hAnsiTheme="majorHAnsi"/>
          <w:sz w:val="22"/>
          <w:szCs w:val="22"/>
        </w:rPr>
      </w:pPr>
      <w:r w:rsidRPr="008C4476">
        <w:rPr>
          <w:rFonts w:asciiTheme="majorHAnsi" w:hAnsiTheme="majorHAnsi"/>
          <w:sz w:val="22"/>
          <w:szCs w:val="22"/>
        </w:rPr>
        <w:t xml:space="preserve">Our </w:t>
      </w:r>
      <w:r w:rsidR="00B36F4C">
        <w:rPr>
          <w:rFonts w:asciiTheme="majorHAnsi" w:hAnsiTheme="majorHAnsi"/>
          <w:sz w:val="22"/>
          <w:szCs w:val="22"/>
        </w:rPr>
        <w:t xml:space="preserve">Essential </w:t>
      </w:r>
      <w:r w:rsidRPr="008C4476">
        <w:rPr>
          <w:rFonts w:asciiTheme="majorHAnsi" w:hAnsiTheme="majorHAnsi"/>
          <w:sz w:val="22"/>
          <w:szCs w:val="22"/>
        </w:rPr>
        <w:t>Code of Conduct</w:t>
      </w:r>
      <w:r w:rsidR="007C5866">
        <w:rPr>
          <w:rFonts w:asciiTheme="majorHAnsi" w:hAnsiTheme="majorHAnsi"/>
          <w:sz w:val="22"/>
          <w:szCs w:val="22"/>
        </w:rPr>
        <w:t>, listed below,</w:t>
      </w:r>
      <w:r w:rsidRPr="008C4476">
        <w:rPr>
          <w:rFonts w:asciiTheme="majorHAnsi" w:hAnsiTheme="majorHAnsi"/>
          <w:sz w:val="22"/>
          <w:szCs w:val="22"/>
        </w:rPr>
        <w:t xml:space="preserve"> sets the standards for the way we work in all areas of our organisation.  All responsible adults involved with our school must understand and adopt these standards with the overall aim of building mutual respect and creating a welcoming and positive atmosphere, both for our students and everyone involved with The English Experience.  </w:t>
      </w:r>
      <w:r w:rsidR="007C5866">
        <w:rPr>
          <w:rFonts w:asciiTheme="majorHAnsi" w:hAnsiTheme="majorHAnsi"/>
          <w:sz w:val="22"/>
          <w:szCs w:val="22"/>
        </w:rPr>
        <w:t>Building on the Essential Code of Conduct, t</w:t>
      </w:r>
      <w:r w:rsidR="00B36F4C">
        <w:rPr>
          <w:rFonts w:asciiTheme="majorHAnsi" w:hAnsiTheme="majorHAnsi"/>
          <w:sz w:val="22"/>
          <w:szCs w:val="22"/>
        </w:rPr>
        <w:t xml:space="preserve">here are specific Codes of Conduct in place for different </w:t>
      </w:r>
      <w:r w:rsidR="007C5866">
        <w:rPr>
          <w:rFonts w:asciiTheme="majorHAnsi" w:hAnsiTheme="majorHAnsi"/>
          <w:sz w:val="22"/>
          <w:szCs w:val="22"/>
        </w:rPr>
        <w:t>roles within the organisation, from students through to teachers, which are available in the relevant literature.</w:t>
      </w:r>
    </w:p>
    <w:p w14:paraId="187705EC" w14:textId="7E8EED13" w:rsidR="004F6B99" w:rsidRPr="008C4476" w:rsidRDefault="007C5866" w:rsidP="004F6B99">
      <w:pPr>
        <w:rPr>
          <w:rFonts w:asciiTheme="majorHAnsi" w:hAnsiTheme="majorHAnsi"/>
          <w:sz w:val="22"/>
          <w:szCs w:val="22"/>
        </w:rPr>
      </w:pPr>
      <w:r>
        <w:rPr>
          <w:rFonts w:asciiTheme="majorHAnsi" w:hAnsiTheme="majorHAnsi"/>
          <w:sz w:val="22"/>
          <w:szCs w:val="22"/>
        </w:rPr>
        <w:t xml:space="preserve"> </w:t>
      </w:r>
    </w:p>
    <w:p w14:paraId="127CE702" w14:textId="758903AB" w:rsidR="004F6B99" w:rsidRPr="008C4476" w:rsidRDefault="004F6B99" w:rsidP="008C4476">
      <w:pPr>
        <w:spacing w:after="120"/>
        <w:rPr>
          <w:rFonts w:asciiTheme="majorHAnsi" w:hAnsiTheme="majorHAnsi"/>
          <w:sz w:val="22"/>
          <w:szCs w:val="22"/>
        </w:rPr>
      </w:pPr>
      <w:r w:rsidRPr="008C4476">
        <w:rPr>
          <w:rFonts w:asciiTheme="majorHAnsi" w:hAnsiTheme="majorHAnsi"/>
          <w:sz w:val="22"/>
          <w:szCs w:val="22"/>
        </w:rPr>
        <w:t>The English Experience:</w:t>
      </w:r>
    </w:p>
    <w:p w14:paraId="6E3A9785" w14:textId="39085F34" w:rsidR="004F6B99" w:rsidRPr="008C4476" w:rsidRDefault="004F6B99" w:rsidP="004F6B99">
      <w:pPr>
        <w:pStyle w:val="ListParagraph"/>
        <w:numPr>
          <w:ilvl w:val="0"/>
          <w:numId w:val="2"/>
        </w:numPr>
        <w:rPr>
          <w:rFonts w:asciiTheme="majorHAnsi" w:hAnsiTheme="majorHAnsi"/>
        </w:rPr>
      </w:pPr>
      <w:proofErr w:type="gramStart"/>
      <w:r w:rsidRPr="008C4476">
        <w:rPr>
          <w:rFonts w:asciiTheme="majorHAnsi" w:hAnsiTheme="majorHAnsi"/>
        </w:rPr>
        <w:t>encourages</w:t>
      </w:r>
      <w:proofErr w:type="gramEnd"/>
      <w:r w:rsidR="00B36F4C">
        <w:rPr>
          <w:rFonts w:asciiTheme="majorHAnsi" w:hAnsiTheme="majorHAnsi"/>
        </w:rPr>
        <w:t xml:space="preserve"> an atmosphere of common understanding and tolerance</w:t>
      </w:r>
      <w:r w:rsidRPr="008C4476">
        <w:rPr>
          <w:rFonts w:asciiTheme="majorHAnsi" w:hAnsiTheme="majorHAnsi"/>
        </w:rPr>
        <w:t xml:space="preserve"> amongst everyone we work with; all responsible adults which includes staff, group leaders and homestay hosts, as well as all students.</w:t>
      </w:r>
    </w:p>
    <w:p w14:paraId="58D3AB52" w14:textId="77777777" w:rsidR="004F6B99" w:rsidRPr="008C4476" w:rsidRDefault="004F6B99" w:rsidP="004F6B99">
      <w:pPr>
        <w:pStyle w:val="ListParagraph"/>
        <w:numPr>
          <w:ilvl w:val="0"/>
          <w:numId w:val="2"/>
        </w:numPr>
        <w:rPr>
          <w:rFonts w:asciiTheme="majorHAnsi" w:hAnsiTheme="majorHAnsi"/>
        </w:rPr>
      </w:pPr>
      <w:proofErr w:type="gramStart"/>
      <w:r w:rsidRPr="008C4476">
        <w:rPr>
          <w:rFonts w:asciiTheme="majorHAnsi" w:hAnsiTheme="majorHAnsi"/>
        </w:rPr>
        <w:t>executes</w:t>
      </w:r>
      <w:proofErr w:type="gramEnd"/>
      <w:r w:rsidRPr="008C4476">
        <w:rPr>
          <w:rFonts w:asciiTheme="majorHAnsi" w:hAnsiTheme="majorHAnsi"/>
        </w:rPr>
        <w:t xml:space="preserve"> all courses offered in our publicity to the highest standard with the best possible value for money.  </w:t>
      </w:r>
    </w:p>
    <w:p w14:paraId="4B60591B" w14:textId="77777777" w:rsidR="004F6B99" w:rsidRPr="008C4476" w:rsidRDefault="004F6B99" w:rsidP="004F6B99">
      <w:pPr>
        <w:pStyle w:val="ListParagraph"/>
        <w:numPr>
          <w:ilvl w:val="0"/>
          <w:numId w:val="2"/>
        </w:numPr>
        <w:rPr>
          <w:rFonts w:asciiTheme="majorHAnsi" w:hAnsiTheme="majorHAnsi"/>
        </w:rPr>
      </w:pPr>
      <w:proofErr w:type="gramStart"/>
      <w:r w:rsidRPr="008C4476">
        <w:rPr>
          <w:rFonts w:asciiTheme="majorHAnsi" w:hAnsiTheme="majorHAnsi"/>
        </w:rPr>
        <w:t>ensures</w:t>
      </w:r>
      <w:proofErr w:type="gramEnd"/>
      <w:r w:rsidRPr="008C4476">
        <w:rPr>
          <w:rFonts w:asciiTheme="majorHAnsi" w:hAnsiTheme="majorHAnsi"/>
        </w:rPr>
        <w:t xml:space="preserve"> the school offers a secure and safe environment at all times.</w:t>
      </w:r>
    </w:p>
    <w:p w14:paraId="4A47455D" w14:textId="77777777" w:rsidR="004F6B99" w:rsidRPr="008C4476" w:rsidRDefault="004F6B99" w:rsidP="004F6B99">
      <w:pPr>
        <w:pStyle w:val="ListParagraph"/>
        <w:numPr>
          <w:ilvl w:val="0"/>
          <w:numId w:val="2"/>
        </w:numPr>
        <w:rPr>
          <w:rFonts w:asciiTheme="majorHAnsi" w:hAnsiTheme="majorHAnsi"/>
        </w:rPr>
      </w:pPr>
      <w:proofErr w:type="gramStart"/>
      <w:r w:rsidRPr="008C4476">
        <w:rPr>
          <w:rFonts w:asciiTheme="majorHAnsi" w:hAnsiTheme="majorHAnsi"/>
        </w:rPr>
        <w:t>offers</w:t>
      </w:r>
      <w:proofErr w:type="gramEnd"/>
      <w:r w:rsidRPr="008C4476">
        <w:rPr>
          <w:rFonts w:asciiTheme="majorHAnsi" w:hAnsiTheme="majorHAnsi"/>
        </w:rPr>
        <w:t xml:space="preserve"> training and development to ensure all involved are confident and competent in their roles.</w:t>
      </w:r>
    </w:p>
    <w:p w14:paraId="2B3CD17C" w14:textId="77777777" w:rsidR="004F6B99" w:rsidRPr="008C4476" w:rsidRDefault="004F6B99" w:rsidP="004F6B99">
      <w:pPr>
        <w:pStyle w:val="ListParagraph"/>
        <w:numPr>
          <w:ilvl w:val="0"/>
          <w:numId w:val="2"/>
        </w:numPr>
        <w:rPr>
          <w:rFonts w:asciiTheme="majorHAnsi" w:hAnsiTheme="majorHAnsi"/>
        </w:rPr>
      </w:pPr>
      <w:proofErr w:type="gramStart"/>
      <w:r w:rsidRPr="008C4476">
        <w:rPr>
          <w:rFonts w:asciiTheme="majorHAnsi" w:hAnsiTheme="majorHAnsi"/>
        </w:rPr>
        <w:t>expects</w:t>
      </w:r>
      <w:proofErr w:type="gramEnd"/>
      <w:r w:rsidRPr="008C4476">
        <w:rPr>
          <w:rFonts w:asciiTheme="majorHAnsi" w:hAnsiTheme="majorHAnsi"/>
        </w:rPr>
        <w:t xml:space="preserve"> that all those involved will work for the overall benefit of the organisation.</w:t>
      </w:r>
    </w:p>
    <w:p w14:paraId="65D5DDD6" w14:textId="77777777" w:rsidR="004F6B99" w:rsidRPr="008C4476" w:rsidRDefault="004F6B99" w:rsidP="008C4476">
      <w:pPr>
        <w:pStyle w:val="Heading2"/>
      </w:pPr>
      <w:r w:rsidRPr="008C4476">
        <w:t>Recognising signs of abuse</w:t>
      </w:r>
    </w:p>
    <w:p w14:paraId="0DF119B2" w14:textId="33889377" w:rsidR="004F6B99" w:rsidRPr="008C4476" w:rsidRDefault="004F6B99" w:rsidP="004F6B99">
      <w:pPr>
        <w:rPr>
          <w:rFonts w:asciiTheme="majorHAnsi" w:hAnsiTheme="majorHAnsi"/>
          <w:sz w:val="22"/>
          <w:szCs w:val="22"/>
        </w:rPr>
      </w:pPr>
      <w:r w:rsidRPr="008C4476">
        <w:rPr>
          <w:rFonts w:asciiTheme="majorHAnsi" w:hAnsiTheme="majorHAnsi"/>
          <w:sz w:val="22"/>
          <w:szCs w:val="22"/>
        </w:rPr>
        <w:t xml:space="preserve">The organisation </w:t>
      </w:r>
      <w:proofErr w:type="spellStart"/>
      <w:r w:rsidRPr="008C4476">
        <w:rPr>
          <w:rFonts w:asciiTheme="majorHAnsi" w:hAnsiTheme="majorHAnsi"/>
          <w:sz w:val="22"/>
          <w:szCs w:val="22"/>
        </w:rPr>
        <w:t>recognises</w:t>
      </w:r>
      <w:proofErr w:type="spellEnd"/>
      <w:r w:rsidRPr="008C4476">
        <w:rPr>
          <w:rFonts w:asciiTheme="majorHAnsi" w:hAnsiTheme="majorHAnsi"/>
          <w:sz w:val="22"/>
          <w:szCs w:val="22"/>
        </w:rPr>
        <w:t xml:space="preserve"> that the length of the stay of most of the young learners in our care and the language barrier involved mean it can be difficult to </w:t>
      </w:r>
      <w:proofErr w:type="spellStart"/>
      <w:r w:rsidRPr="008C4476">
        <w:rPr>
          <w:rFonts w:asciiTheme="majorHAnsi" w:hAnsiTheme="majorHAnsi"/>
          <w:sz w:val="22"/>
          <w:szCs w:val="22"/>
        </w:rPr>
        <w:t>recognise</w:t>
      </w:r>
      <w:proofErr w:type="spellEnd"/>
      <w:r w:rsidRPr="008C4476">
        <w:rPr>
          <w:rFonts w:asciiTheme="majorHAnsi" w:hAnsiTheme="majorHAnsi"/>
          <w:sz w:val="22"/>
          <w:szCs w:val="22"/>
        </w:rPr>
        <w:t xml:space="preserve"> signs of abuse.  However, it is the responsibility of all responsible adults working with the organisation to </w:t>
      </w:r>
      <w:proofErr w:type="spellStart"/>
      <w:r w:rsidRPr="008C4476">
        <w:rPr>
          <w:rFonts w:asciiTheme="majorHAnsi" w:hAnsiTheme="majorHAnsi"/>
          <w:sz w:val="22"/>
          <w:szCs w:val="22"/>
        </w:rPr>
        <w:t>recognise</w:t>
      </w:r>
      <w:proofErr w:type="spellEnd"/>
      <w:r w:rsidRPr="008C4476">
        <w:rPr>
          <w:rFonts w:asciiTheme="majorHAnsi" w:hAnsiTheme="majorHAnsi"/>
          <w:sz w:val="22"/>
          <w:szCs w:val="22"/>
        </w:rPr>
        <w:t xml:space="preserve"> and react appropriately to signs of abuse.  Some signs might be that the young learner:</w:t>
      </w:r>
    </w:p>
    <w:p w14:paraId="6452884E" w14:textId="46F39E4A" w:rsidR="004F6B99" w:rsidRPr="008C4476" w:rsidRDefault="004F6B99" w:rsidP="004F6B99">
      <w:pPr>
        <w:pStyle w:val="ListParagraph"/>
        <w:numPr>
          <w:ilvl w:val="0"/>
          <w:numId w:val="4"/>
        </w:numPr>
        <w:rPr>
          <w:rFonts w:asciiTheme="majorHAnsi" w:hAnsiTheme="majorHAnsi"/>
        </w:rPr>
      </w:pPr>
      <w:r w:rsidRPr="008C4476">
        <w:rPr>
          <w:rFonts w:asciiTheme="majorHAnsi" w:hAnsiTheme="majorHAnsi"/>
        </w:rPr>
        <w:t>seems underfed</w:t>
      </w:r>
    </w:p>
    <w:p w14:paraId="4D43F88B" w14:textId="6C8F203A" w:rsidR="004F6B99" w:rsidRPr="008C4476" w:rsidRDefault="004F6B99" w:rsidP="004F6B99">
      <w:pPr>
        <w:pStyle w:val="ListParagraph"/>
        <w:numPr>
          <w:ilvl w:val="0"/>
          <w:numId w:val="4"/>
        </w:numPr>
        <w:rPr>
          <w:rFonts w:asciiTheme="majorHAnsi" w:hAnsiTheme="majorHAnsi"/>
        </w:rPr>
      </w:pPr>
      <w:r w:rsidRPr="008C4476">
        <w:rPr>
          <w:rFonts w:asciiTheme="majorHAnsi" w:hAnsiTheme="majorHAnsi"/>
        </w:rPr>
        <w:t xml:space="preserve">has bruises or injuries in unusual places </w:t>
      </w:r>
    </w:p>
    <w:p w14:paraId="7E2AB70B" w14:textId="12B5AFD0" w:rsidR="004F6B99" w:rsidRPr="008C4476" w:rsidRDefault="004F6B99" w:rsidP="004F6B99">
      <w:pPr>
        <w:pStyle w:val="ListParagraph"/>
        <w:numPr>
          <w:ilvl w:val="0"/>
          <w:numId w:val="4"/>
        </w:numPr>
        <w:rPr>
          <w:rFonts w:asciiTheme="majorHAnsi" w:hAnsiTheme="majorHAnsi"/>
        </w:rPr>
      </w:pPr>
      <w:r w:rsidRPr="008C4476">
        <w:rPr>
          <w:rFonts w:asciiTheme="majorHAnsi" w:hAnsiTheme="majorHAnsi"/>
        </w:rPr>
        <w:t>talks about violence at home</w:t>
      </w:r>
    </w:p>
    <w:p w14:paraId="7152DB58" w14:textId="4B18F8DF" w:rsidR="004F6B99" w:rsidRPr="008C4476" w:rsidRDefault="008C4476" w:rsidP="004F6B99">
      <w:pPr>
        <w:pStyle w:val="ListParagraph"/>
        <w:numPr>
          <w:ilvl w:val="0"/>
          <w:numId w:val="4"/>
        </w:numPr>
        <w:rPr>
          <w:rFonts w:asciiTheme="majorHAnsi" w:hAnsiTheme="majorHAnsi"/>
        </w:rPr>
      </w:pPr>
      <w:r w:rsidRPr="008C4476">
        <w:rPr>
          <w:rFonts w:asciiTheme="majorHAnsi" w:hAnsiTheme="majorHAnsi"/>
        </w:rPr>
        <w:t>acts in age-</w:t>
      </w:r>
      <w:r w:rsidR="004F6B99" w:rsidRPr="008C4476">
        <w:rPr>
          <w:rFonts w:asciiTheme="majorHAnsi" w:hAnsiTheme="majorHAnsi"/>
        </w:rPr>
        <w:t>inappropriate sexual ways</w:t>
      </w:r>
    </w:p>
    <w:p w14:paraId="43A2CF07" w14:textId="77777777" w:rsidR="004F6B99" w:rsidRPr="008C4476" w:rsidRDefault="004F6B99" w:rsidP="004F6B99">
      <w:pPr>
        <w:rPr>
          <w:rFonts w:asciiTheme="majorHAnsi" w:hAnsiTheme="majorHAnsi"/>
          <w:sz w:val="22"/>
          <w:szCs w:val="22"/>
        </w:rPr>
      </w:pPr>
      <w:r w:rsidRPr="008C4476">
        <w:rPr>
          <w:rFonts w:asciiTheme="majorHAnsi" w:hAnsiTheme="majorHAnsi"/>
          <w:sz w:val="22"/>
          <w:szCs w:val="22"/>
        </w:rPr>
        <w:t xml:space="preserve">Please familiarise yourself with the more detailed information within the relevant handbook.   </w:t>
      </w:r>
    </w:p>
    <w:p w14:paraId="78D8997B" w14:textId="77777777" w:rsidR="004F6B99" w:rsidRDefault="004F6B99" w:rsidP="004F6B99">
      <w:pPr>
        <w:rPr>
          <w:rFonts w:asciiTheme="majorHAnsi" w:hAnsiTheme="majorHAnsi"/>
          <w:sz w:val="22"/>
          <w:szCs w:val="22"/>
        </w:rPr>
      </w:pPr>
    </w:p>
    <w:p w14:paraId="57ED13E9" w14:textId="77777777" w:rsidR="004F6B99" w:rsidRPr="008C4476" w:rsidRDefault="004F6B99" w:rsidP="008C4476">
      <w:pPr>
        <w:pStyle w:val="Heading2"/>
      </w:pPr>
      <w:r w:rsidRPr="008C4476">
        <w:t>What to do if you have a safeguarding concern:</w:t>
      </w:r>
    </w:p>
    <w:p w14:paraId="3D21BFB7" w14:textId="01CB590A" w:rsidR="00A233B3" w:rsidRPr="008C4476" w:rsidRDefault="004F6B99" w:rsidP="00A233B3">
      <w:pPr>
        <w:spacing w:after="120"/>
        <w:rPr>
          <w:rFonts w:asciiTheme="majorHAnsi" w:hAnsiTheme="majorHAnsi"/>
          <w:sz w:val="22"/>
          <w:szCs w:val="22"/>
        </w:rPr>
      </w:pPr>
      <w:r w:rsidRPr="008C4476">
        <w:rPr>
          <w:rFonts w:asciiTheme="majorHAnsi" w:hAnsiTheme="majorHAnsi"/>
          <w:b/>
          <w:sz w:val="22"/>
          <w:szCs w:val="22"/>
        </w:rPr>
        <w:t>To</w:t>
      </w:r>
      <w:r w:rsidRPr="008C4476">
        <w:rPr>
          <w:rFonts w:asciiTheme="majorHAnsi" w:hAnsiTheme="majorHAnsi"/>
          <w:sz w:val="22"/>
          <w:szCs w:val="22"/>
        </w:rPr>
        <w:t xml:space="preserve"> </w:t>
      </w:r>
      <w:r w:rsidRPr="008C4476">
        <w:rPr>
          <w:rFonts w:asciiTheme="majorHAnsi" w:hAnsiTheme="majorHAnsi"/>
          <w:b/>
          <w:sz w:val="22"/>
          <w:szCs w:val="22"/>
        </w:rPr>
        <w:t>report a safeguarding concern regarding a young learner from The English Experience, you must specifically ask to speak to one of our Designated Safeguarding People named below.  Please do not discuss any details of your</w:t>
      </w:r>
      <w:r w:rsidR="00034A66">
        <w:rPr>
          <w:rFonts w:asciiTheme="majorHAnsi" w:hAnsiTheme="majorHAnsi"/>
          <w:b/>
          <w:sz w:val="22"/>
          <w:szCs w:val="22"/>
        </w:rPr>
        <w:t xml:space="preserve"> concern with anyone else.</w:t>
      </w:r>
      <w:r w:rsidRPr="008C4476">
        <w:rPr>
          <w:rFonts w:asciiTheme="majorHAnsi" w:hAnsiTheme="majorHAnsi"/>
          <w:b/>
          <w:sz w:val="22"/>
          <w:szCs w:val="22"/>
        </w:rPr>
        <w:t xml:space="preserve"> </w:t>
      </w:r>
    </w:p>
    <w:p w14:paraId="52C4A2CD" w14:textId="43D18C07" w:rsidR="004F6B99" w:rsidRDefault="00F00097" w:rsidP="004F6B99">
      <w:pPr>
        <w:rPr>
          <w:rFonts w:asciiTheme="majorHAnsi" w:hAnsiTheme="majorHAnsi"/>
          <w:sz w:val="22"/>
          <w:szCs w:val="22"/>
        </w:rPr>
      </w:pPr>
      <w:r w:rsidRPr="00E5339C">
        <w:rPr>
          <w:rFonts w:asciiTheme="majorHAnsi" w:hAnsiTheme="majorHAnsi"/>
          <w:sz w:val="22"/>
          <w:szCs w:val="22"/>
        </w:rPr>
        <w:t>Designated Safeguarding Lead</w:t>
      </w:r>
      <w:r w:rsidR="00A233B3" w:rsidRPr="00E5339C">
        <w:rPr>
          <w:rFonts w:asciiTheme="majorHAnsi" w:hAnsiTheme="majorHAnsi"/>
          <w:sz w:val="22"/>
          <w:szCs w:val="22"/>
        </w:rPr>
        <w:t xml:space="preserve"> </w:t>
      </w:r>
      <w:r w:rsidR="0009688E" w:rsidRPr="00E5339C">
        <w:rPr>
          <w:rFonts w:asciiTheme="majorHAnsi" w:hAnsiTheme="majorHAnsi"/>
          <w:b/>
          <w:sz w:val="22"/>
          <w:szCs w:val="22"/>
        </w:rPr>
        <w:t>Sylvia Davies</w:t>
      </w:r>
      <w:r w:rsidR="0009688E" w:rsidRPr="00E5339C">
        <w:rPr>
          <w:rFonts w:asciiTheme="majorHAnsi" w:hAnsiTheme="majorHAnsi"/>
          <w:sz w:val="22"/>
          <w:szCs w:val="22"/>
        </w:rPr>
        <w:t xml:space="preserve"> (PA to the Director</w:t>
      </w:r>
      <w:r w:rsidR="004C0381">
        <w:rPr>
          <w:rFonts w:asciiTheme="majorHAnsi" w:hAnsiTheme="majorHAnsi"/>
          <w:sz w:val="22"/>
          <w:szCs w:val="22"/>
        </w:rPr>
        <w:t xml:space="preserve"> and Welfare Officer</w:t>
      </w:r>
      <w:r w:rsidR="0009688E" w:rsidRPr="00E5339C">
        <w:rPr>
          <w:rFonts w:asciiTheme="majorHAnsi" w:hAnsiTheme="majorHAnsi"/>
          <w:sz w:val="22"/>
          <w:szCs w:val="22"/>
        </w:rPr>
        <w:t>),</w:t>
      </w:r>
      <w:r w:rsidR="00C131CD">
        <w:rPr>
          <w:rFonts w:asciiTheme="majorHAnsi" w:hAnsiTheme="majorHAnsi"/>
          <w:sz w:val="22"/>
          <w:szCs w:val="22"/>
        </w:rPr>
        <w:t xml:space="preserve"> </w:t>
      </w:r>
      <w:r w:rsidR="00C131CD" w:rsidRPr="00C131CD">
        <w:rPr>
          <w:rFonts w:asciiTheme="majorHAnsi" w:hAnsiTheme="majorHAnsi"/>
          <w:b/>
          <w:sz w:val="22"/>
          <w:szCs w:val="22"/>
        </w:rPr>
        <w:t>Carol Syder</w:t>
      </w:r>
      <w:r w:rsidR="00C131CD">
        <w:rPr>
          <w:rFonts w:asciiTheme="majorHAnsi" w:hAnsiTheme="majorHAnsi"/>
          <w:sz w:val="22"/>
          <w:szCs w:val="22"/>
        </w:rPr>
        <w:t xml:space="preserve"> (Director)</w:t>
      </w:r>
      <w:r w:rsidR="0009688E" w:rsidRPr="00E5339C">
        <w:rPr>
          <w:rFonts w:asciiTheme="majorHAnsi" w:hAnsiTheme="majorHAnsi"/>
          <w:sz w:val="22"/>
          <w:szCs w:val="22"/>
        </w:rPr>
        <w:t xml:space="preserve"> </w:t>
      </w:r>
      <w:r w:rsidR="00A233B3" w:rsidRPr="00E5339C">
        <w:rPr>
          <w:rFonts w:asciiTheme="majorHAnsi" w:hAnsiTheme="majorHAnsi"/>
          <w:sz w:val="22"/>
          <w:szCs w:val="22"/>
        </w:rPr>
        <w:t xml:space="preserve">and </w:t>
      </w:r>
      <w:r w:rsidR="004F6B99" w:rsidRPr="00E5339C">
        <w:rPr>
          <w:rFonts w:asciiTheme="majorHAnsi" w:hAnsiTheme="majorHAnsi"/>
          <w:sz w:val="22"/>
          <w:szCs w:val="22"/>
        </w:rPr>
        <w:t>Designated Safeguarding P</w:t>
      </w:r>
      <w:r w:rsidR="0009688E" w:rsidRPr="00E5339C">
        <w:rPr>
          <w:rFonts w:asciiTheme="majorHAnsi" w:hAnsiTheme="majorHAnsi"/>
          <w:sz w:val="22"/>
          <w:szCs w:val="22"/>
        </w:rPr>
        <w:t>e</w:t>
      </w:r>
      <w:r w:rsidR="00E5339C">
        <w:rPr>
          <w:rFonts w:asciiTheme="majorHAnsi" w:hAnsiTheme="majorHAnsi"/>
          <w:sz w:val="22"/>
          <w:szCs w:val="22"/>
        </w:rPr>
        <w:t>o</w:t>
      </w:r>
      <w:r w:rsidR="0009688E" w:rsidRPr="00E5339C">
        <w:rPr>
          <w:rFonts w:asciiTheme="majorHAnsi" w:hAnsiTheme="majorHAnsi"/>
          <w:sz w:val="22"/>
          <w:szCs w:val="22"/>
        </w:rPr>
        <w:t>ple</w:t>
      </w:r>
      <w:r w:rsidR="004F6B99" w:rsidRPr="00E5339C">
        <w:rPr>
          <w:rFonts w:asciiTheme="majorHAnsi" w:hAnsiTheme="majorHAnsi"/>
          <w:sz w:val="22"/>
          <w:szCs w:val="22"/>
        </w:rPr>
        <w:t xml:space="preserve">; </w:t>
      </w:r>
      <w:r w:rsidR="0009688E" w:rsidRPr="00E5339C">
        <w:rPr>
          <w:rFonts w:asciiTheme="majorHAnsi" w:hAnsiTheme="majorHAnsi"/>
          <w:b/>
          <w:sz w:val="22"/>
          <w:szCs w:val="22"/>
        </w:rPr>
        <w:t xml:space="preserve">Georgie </w:t>
      </w:r>
      <w:proofErr w:type="spellStart"/>
      <w:r w:rsidR="0009688E" w:rsidRPr="00E5339C">
        <w:rPr>
          <w:rFonts w:asciiTheme="majorHAnsi" w:hAnsiTheme="majorHAnsi"/>
          <w:b/>
          <w:sz w:val="22"/>
          <w:szCs w:val="22"/>
        </w:rPr>
        <w:t>Frary</w:t>
      </w:r>
      <w:proofErr w:type="spellEnd"/>
      <w:r w:rsidR="00A233B3" w:rsidRPr="00E5339C">
        <w:rPr>
          <w:rFonts w:asciiTheme="majorHAnsi" w:hAnsiTheme="majorHAnsi"/>
          <w:sz w:val="22"/>
          <w:szCs w:val="22"/>
        </w:rPr>
        <w:t xml:space="preserve"> (</w:t>
      </w:r>
      <w:r w:rsidR="0009688E" w:rsidRPr="00E5339C">
        <w:rPr>
          <w:rFonts w:asciiTheme="majorHAnsi" w:hAnsiTheme="majorHAnsi"/>
          <w:sz w:val="22"/>
          <w:szCs w:val="22"/>
        </w:rPr>
        <w:t>Social Programme Coordinator</w:t>
      </w:r>
      <w:r w:rsidR="00A233B3" w:rsidRPr="00E5339C">
        <w:rPr>
          <w:rFonts w:asciiTheme="majorHAnsi" w:hAnsiTheme="majorHAnsi"/>
          <w:sz w:val="22"/>
          <w:szCs w:val="22"/>
        </w:rPr>
        <w:t>)</w:t>
      </w:r>
      <w:r w:rsidR="004F6B99" w:rsidRPr="00E5339C">
        <w:rPr>
          <w:rFonts w:asciiTheme="majorHAnsi" w:hAnsiTheme="majorHAnsi"/>
          <w:sz w:val="22"/>
          <w:szCs w:val="22"/>
        </w:rPr>
        <w:t xml:space="preserve">, </w:t>
      </w:r>
      <w:r w:rsidR="00034A66" w:rsidRPr="00E5339C">
        <w:rPr>
          <w:rFonts w:asciiTheme="majorHAnsi" w:hAnsiTheme="majorHAnsi"/>
          <w:b/>
          <w:sz w:val="22"/>
          <w:szCs w:val="22"/>
        </w:rPr>
        <w:t xml:space="preserve">Nadia Di Prata </w:t>
      </w:r>
      <w:r w:rsidR="00034A66" w:rsidRPr="00E5339C">
        <w:rPr>
          <w:rFonts w:asciiTheme="majorHAnsi" w:hAnsiTheme="majorHAnsi"/>
          <w:sz w:val="22"/>
          <w:szCs w:val="22"/>
        </w:rPr>
        <w:t>(Director o</w:t>
      </w:r>
      <w:r w:rsidR="00E5339C" w:rsidRPr="00E5339C">
        <w:rPr>
          <w:rFonts w:asciiTheme="majorHAnsi" w:hAnsiTheme="majorHAnsi"/>
          <w:sz w:val="22"/>
          <w:szCs w:val="22"/>
        </w:rPr>
        <w:t>f Studies</w:t>
      </w:r>
      <w:r w:rsidR="004C0381">
        <w:rPr>
          <w:rFonts w:asciiTheme="majorHAnsi" w:hAnsiTheme="majorHAnsi"/>
          <w:sz w:val="22"/>
          <w:szCs w:val="22"/>
        </w:rPr>
        <w:t xml:space="preserve"> and PREVENT O</w:t>
      </w:r>
      <w:bookmarkStart w:id="0" w:name="_GoBack"/>
      <w:bookmarkEnd w:id="0"/>
      <w:r w:rsidR="004C0381">
        <w:rPr>
          <w:rFonts w:asciiTheme="majorHAnsi" w:hAnsiTheme="majorHAnsi"/>
          <w:sz w:val="22"/>
          <w:szCs w:val="22"/>
        </w:rPr>
        <w:t>fficer</w:t>
      </w:r>
      <w:r w:rsidR="00E5339C" w:rsidRPr="00E5339C">
        <w:rPr>
          <w:rFonts w:asciiTheme="majorHAnsi" w:hAnsiTheme="majorHAnsi"/>
          <w:sz w:val="22"/>
          <w:szCs w:val="22"/>
        </w:rPr>
        <w:t>).</w:t>
      </w:r>
    </w:p>
    <w:p w14:paraId="261140B0" w14:textId="77777777" w:rsidR="008C4476" w:rsidRPr="008C4476" w:rsidRDefault="008C4476" w:rsidP="004F6B99">
      <w:pPr>
        <w:rPr>
          <w:rFonts w:asciiTheme="majorHAnsi" w:hAnsiTheme="majorHAnsi"/>
          <w:sz w:val="22"/>
          <w:szCs w:val="22"/>
        </w:rPr>
      </w:pPr>
    </w:p>
    <w:p w14:paraId="5CA66BB6" w14:textId="77777777" w:rsidR="004F6B99" w:rsidRPr="008C4476" w:rsidRDefault="004F6B99" w:rsidP="004F6B99">
      <w:pPr>
        <w:rPr>
          <w:rFonts w:asciiTheme="majorHAnsi" w:hAnsiTheme="majorHAnsi"/>
          <w:b/>
          <w:sz w:val="22"/>
          <w:szCs w:val="22"/>
        </w:rPr>
      </w:pPr>
      <w:r w:rsidRPr="008C4476">
        <w:rPr>
          <w:rFonts w:asciiTheme="majorHAnsi" w:hAnsiTheme="majorHAnsi"/>
          <w:sz w:val="22"/>
          <w:szCs w:val="22"/>
        </w:rPr>
        <w:t xml:space="preserve">Monday to Friday (08:30-17:00) - </w:t>
      </w:r>
      <w:r w:rsidRPr="008C4476">
        <w:rPr>
          <w:rFonts w:asciiTheme="majorHAnsi" w:hAnsiTheme="majorHAnsi"/>
          <w:b/>
          <w:sz w:val="22"/>
          <w:szCs w:val="22"/>
        </w:rPr>
        <w:t>01603 622300</w:t>
      </w:r>
      <w:r w:rsidRPr="008C4476">
        <w:rPr>
          <w:rFonts w:asciiTheme="majorHAnsi" w:hAnsiTheme="majorHAnsi"/>
          <w:b/>
          <w:sz w:val="22"/>
          <w:szCs w:val="22"/>
        </w:rPr>
        <w:tab/>
        <w:t xml:space="preserve"> </w:t>
      </w:r>
      <w:r w:rsidRPr="008C4476">
        <w:rPr>
          <w:rFonts w:asciiTheme="majorHAnsi" w:hAnsiTheme="majorHAnsi"/>
          <w:b/>
          <w:sz w:val="22"/>
          <w:szCs w:val="22"/>
        </w:rPr>
        <w:tab/>
      </w:r>
      <w:r w:rsidRPr="008C4476">
        <w:rPr>
          <w:rFonts w:asciiTheme="majorHAnsi" w:hAnsiTheme="majorHAnsi"/>
          <w:sz w:val="22"/>
          <w:szCs w:val="22"/>
        </w:rPr>
        <w:t xml:space="preserve">Out of hours - </w:t>
      </w:r>
      <w:r w:rsidRPr="008C4476">
        <w:rPr>
          <w:rFonts w:asciiTheme="majorHAnsi" w:hAnsiTheme="majorHAnsi"/>
          <w:b/>
          <w:sz w:val="22"/>
          <w:szCs w:val="22"/>
        </w:rPr>
        <w:t>07775707951</w:t>
      </w:r>
    </w:p>
    <w:p w14:paraId="777F0BC4" w14:textId="77777777" w:rsidR="004F6B99" w:rsidRPr="008C4476" w:rsidRDefault="004F6B99" w:rsidP="004F6B99">
      <w:pPr>
        <w:rPr>
          <w:rFonts w:asciiTheme="majorHAnsi" w:hAnsiTheme="majorHAnsi"/>
          <w:b/>
          <w:sz w:val="22"/>
          <w:szCs w:val="22"/>
        </w:rPr>
      </w:pPr>
    </w:p>
    <w:p w14:paraId="5FF3588F" w14:textId="77777777" w:rsidR="004F6B99" w:rsidRPr="008C4476" w:rsidRDefault="004F6B99" w:rsidP="008C4476">
      <w:pPr>
        <w:pStyle w:val="Heading2"/>
      </w:pPr>
      <w:r w:rsidRPr="008C4476">
        <w:t>What to do if a young learner wants to tell you something</w:t>
      </w:r>
    </w:p>
    <w:p w14:paraId="1599579E" w14:textId="77777777" w:rsidR="004F6B99" w:rsidRPr="008C4476" w:rsidRDefault="004F6B99" w:rsidP="004F6B99">
      <w:pPr>
        <w:rPr>
          <w:rFonts w:asciiTheme="majorHAnsi" w:hAnsiTheme="majorHAnsi"/>
          <w:sz w:val="22"/>
          <w:szCs w:val="22"/>
        </w:rPr>
      </w:pPr>
      <w:r w:rsidRPr="008C4476">
        <w:rPr>
          <w:rFonts w:asciiTheme="majorHAnsi" w:hAnsiTheme="majorHAnsi"/>
          <w:sz w:val="22"/>
          <w:szCs w:val="22"/>
        </w:rPr>
        <w:t>If a young learner starts to tell you something that you think is a safeguarding concern:</w:t>
      </w:r>
    </w:p>
    <w:p w14:paraId="5CB6EBBA" w14:textId="77777777" w:rsidR="004F6B99" w:rsidRPr="008C4476" w:rsidRDefault="004F6B99" w:rsidP="004F6B99">
      <w:pPr>
        <w:rPr>
          <w:rFonts w:asciiTheme="majorHAnsi" w:hAnsiTheme="majorHAnsi"/>
          <w:sz w:val="22"/>
          <w:szCs w:val="22"/>
        </w:rPr>
      </w:pPr>
    </w:p>
    <w:p w14:paraId="36C310EE" w14:textId="77777777" w:rsidR="004F6B99" w:rsidRPr="008C4476" w:rsidRDefault="004F6B99" w:rsidP="004F6B99">
      <w:pPr>
        <w:pStyle w:val="ListParagraph"/>
        <w:numPr>
          <w:ilvl w:val="0"/>
          <w:numId w:val="3"/>
        </w:numPr>
        <w:rPr>
          <w:rFonts w:asciiTheme="majorHAnsi" w:hAnsiTheme="majorHAnsi"/>
        </w:rPr>
      </w:pPr>
      <w:r w:rsidRPr="008C4476">
        <w:rPr>
          <w:rFonts w:asciiTheme="majorHAnsi" w:hAnsiTheme="majorHAnsi"/>
        </w:rPr>
        <w:t>Tell them that you want to ensure that they are safe.</w:t>
      </w:r>
    </w:p>
    <w:p w14:paraId="746D4DB4" w14:textId="77777777" w:rsidR="004F6B99" w:rsidRPr="008C4476" w:rsidRDefault="004F6B99" w:rsidP="004F6B99">
      <w:pPr>
        <w:pStyle w:val="ListParagraph"/>
        <w:numPr>
          <w:ilvl w:val="0"/>
          <w:numId w:val="3"/>
        </w:numPr>
        <w:rPr>
          <w:rFonts w:asciiTheme="majorHAnsi" w:hAnsiTheme="majorHAnsi"/>
        </w:rPr>
      </w:pPr>
      <w:r w:rsidRPr="008C4476">
        <w:rPr>
          <w:rFonts w:asciiTheme="majorHAnsi" w:hAnsiTheme="majorHAnsi"/>
        </w:rPr>
        <w:t>Do not promise to keep anything a secret – tell them you will have to pass on what they tell you in order to keep them safe.</w:t>
      </w:r>
    </w:p>
    <w:p w14:paraId="204AEB07" w14:textId="77777777" w:rsidR="004F6B99" w:rsidRPr="008C4476" w:rsidRDefault="004F6B99" w:rsidP="004F6B99">
      <w:pPr>
        <w:pStyle w:val="ListParagraph"/>
        <w:numPr>
          <w:ilvl w:val="0"/>
          <w:numId w:val="3"/>
        </w:numPr>
        <w:rPr>
          <w:rFonts w:asciiTheme="majorHAnsi" w:hAnsiTheme="majorHAnsi"/>
        </w:rPr>
      </w:pPr>
      <w:r w:rsidRPr="008C4476">
        <w:rPr>
          <w:rFonts w:asciiTheme="majorHAnsi" w:hAnsiTheme="majorHAnsi"/>
        </w:rPr>
        <w:t>Listen to what they have to say but try not to ask any questions.</w:t>
      </w:r>
    </w:p>
    <w:p w14:paraId="75273019" w14:textId="77777777" w:rsidR="004F6B99" w:rsidRPr="008C4476" w:rsidRDefault="004F6B99" w:rsidP="004F6B99">
      <w:pPr>
        <w:pStyle w:val="ListParagraph"/>
        <w:numPr>
          <w:ilvl w:val="0"/>
          <w:numId w:val="3"/>
        </w:numPr>
        <w:rPr>
          <w:rFonts w:asciiTheme="majorHAnsi" w:hAnsiTheme="majorHAnsi"/>
        </w:rPr>
      </w:pPr>
      <w:r w:rsidRPr="008C4476">
        <w:rPr>
          <w:rFonts w:asciiTheme="majorHAnsi" w:hAnsiTheme="majorHAnsi"/>
        </w:rPr>
        <w:t>Contact The English Experience and speak to one of our Designated Safeguarding People as soon as possible.</w:t>
      </w:r>
    </w:p>
    <w:p w14:paraId="7B6D3700" w14:textId="77777777" w:rsidR="004F6B99" w:rsidRPr="008C4476" w:rsidRDefault="004F6B99" w:rsidP="004F6B99">
      <w:pPr>
        <w:pStyle w:val="ListParagraph"/>
        <w:numPr>
          <w:ilvl w:val="0"/>
          <w:numId w:val="3"/>
        </w:numPr>
        <w:rPr>
          <w:rFonts w:asciiTheme="majorHAnsi" w:hAnsiTheme="majorHAnsi"/>
        </w:rPr>
      </w:pPr>
      <w:r w:rsidRPr="008C4476">
        <w:rPr>
          <w:rFonts w:asciiTheme="majorHAnsi" w:hAnsiTheme="majorHAnsi"/>
        </w:rPr>
        <w:t>Do not talk to anyone else about the concerns raised by the young learner.</w:t>
      </w:r>
    </w:p>
    <w:p w14:paraId="27E3E806" w14:textId="77777777" w:rsidR="004F6B99" w:rsidRPr="008C4476" w:rsidRDefault="004F6B99" w:rsidP="004F6B99">
      <w:pPr>
        <w:rPr>
          <w:rFonts w:asciiTheme="majorHAnsi" w:hAnsiTheme="majorHAnsi"/>
          <w:sz w:val="22"/>
          <w:szCs w:val="22"/>
        </w:rPr>
      </w:pPr>
    </w:p>
    <w:p w14:paraId="7BDBB42A" w14:textId="77777777" w:rsidR="00483B2E" w:rsidRPr="008C4476" w:rsidRDefault="00483B2E" w:rsidP="00483B2E">
      <w:pPr>
        <w:rPr>
          <w:rFonts w:asciiTheme="majorHAnsi" w:hAnsiTheme="majorHAnsi"/>
          <w:sz w:val="22"/>
          <w:szCs w:val="22"/>
        </w:rPr>
      </w:pPr>
    </w:p>
    <w:sectPr w:rsidR="00483B2E" w:rsidRPr="008C4476" w:rsidSect="008C4476">
      <w:headerReference w:type="default" r:id="rId8"/>
      <w:footerReference w:type="default" r:id="rId9"/>
      <w:pgSz w:w="11900" w:h="16840"/>
      <w:pgMar w:top="720" w:right="720" w:bottom="720" w:left="720" w:header="426" w:footer="4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94C6E" w14:textId="77777777" w:rsidR="007163F9" w:rsidRDefault="007163F9" w:rsidP="00483B2E">
      <w:r>
        <w:separator/>
      </w:r>
    </w:p>
  </w:endnote>
  <w:endnote w:type="continuationSeparator" w:id="0">
    <w:p w14:paraId="2663A51D" w14:textId="77777777" w:rsidR="007163F9" w:rsidRDefault="007163F9" w:rsidP="0048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A538E" w14:textId="04AAEC70" w:rsidR="00483B2E" w:rsidRDefault="00F00097" w:rsidP="0034641F">
    <w:pPr>
      <w:pStyle w:val="Footer"/>
      <w:ind w:left="-284"/>
      <w:jc w:val="center"/>
    </w:pPr>
    <w:r>
      <w:rPr>
        <w:noProof/>
        <w:lang w:val="en-GB" w:eastAsia="en-GB"/>
      </w:rPr>
      <mc:AlternateContent>
        <mc:Choice Requires="wps">
          <w:drawing>
            <wp:anchor distT="0" distB="0" distL="114300" distR="114300" simplePos="0" relativeHeight="251659264" behindDoc="0" locked="0" layoutInCell="1" allowOverlap="1" wp14:anchorId="2C3D3937" wp14:editId="5AC1F5B5">
              <wp:simplePos x="0" y="0"/>
              <wp:positionH relativeFrom="column">
                <wp:posOffset>-247650</wp:posOffset>
              </wp:positionH>
              <wp:positionV relativeFrom="paragraph">
                <wp:posOffset>803910</wp:posOffset>
              </wp:positionV>
              <wp:extent cx="182880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solidFill>
                        <a:srgbClr val="FFFFFF"/>
                      </a:solidFill>
                      <a:ln w="9525">
                        <a:noFill/>
                        <a:miter lim="800000"/>
                        <a:headEnd/>
                        <a:tailEnd/>
                      </a:ln>
                    </wps:spPr>
                    <wps:txbx>
                      <w:txbxContent>
                        <w:p w14:paraId="7F1BE33F" w14:textId="238808F4" w:rsidR="00F00097" w:rsidRPr="00F00097" w:rsidRDefault="00F00097">
                          <w:pPr>
                            <w:rPr>
                              <w:rFonts w:ascii="Calibri" w:hAnsi="Calibri"/>
                              <w:sz w:val="16"/>
                              <w:szCs w:val="16"/>
                            </w:rPr>
                          </w:pPr>
                          <w:r>
                            <w:rPr>
                              <w:rFonts w:ascii="Calibri" w:hAnsi="Calibri"/>
                              <w:sz w:val="16"/>
                              <w:szCs w:val="16"/>
                            </w:rPr>
                            <w:t>Safeguarding Summary Document (15)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C3D3937" id="_x0000_t202" coordsize="21600,21600" o:spt="202" path="m,l,21600r21600,l21600,xe">
              <v:stroke joinstyle="miter"/>
              <v:path gradientshapeok="t" o:connecttype="rect"/>
            </v:shapetype>
            <v:shape id="Text Box 2" o:spid="_x0000_s1026" type="#_x0000_t202" style="position:absolute;left:0;text-align:left;margin-left:-19.5pt;margin-top:63.3pt;width:2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" stroked="f">
              <v:textbox style="mso-fit-shape-to-text:t">
                <w:txbxContent>
                  <w:p w14:paraId="7F1BE33F" w14:textId="238808F4" w:rsidR="00F00097" w:rsidRPr="00F00097" w:rsidRDefault="00F00097">
                    <w:pPr>
                      <w:rPr>
                        <w:rFonts w:ascii="Calibri" w:hAnsi="Calibri"/>
                        <w:sz w:val="16"/>
                        <w:szCs w:val="16"/>
                      </w:rPr>
                    </w:pPr>
                    <w:r>
                      <w:rPr>
                        <w:rFonts w:ascii="Calibri" w:hAnsi="Calibri"/>
                        <w:sz w:val="16"/>
                        <w:szCs w:val="16"/>
                      </w:rPr>
                      <w:t>Safeguarding Summary Document (15)</w:t>
                    </w:r>
                  </w:p>
                </w:txbxContent>
              </v:textbox>
            </v:shape>
          </w:pict>
        </mc:Fallback>
      </mc:AlternateContent>
    </w:r>
    <w:r w:rsidR="00B00EB3">
      <w:rPr>
        <w:noProof/>
        <w:lang w:val="en-GB" w:eastAsia="en-GB"/>
      </w:rPr>
      <w:drawing>
        <wp:inline distT="0" distB="0" distL="0" distR="0" wp14:anchorId="30D87D14" wp14:editId="555E7E52">
          <wp:extent cx="3762375" cy="872393"/>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Macintosh HD:Users:SPECIALIII:SPECIAL CLIENTS:ENGLISH EXPERIENCE:STATIONERY:LETTERHEAD &amp; COMP SLIP:ENGLISH CAMPS LETTERHEAD IN WORD:EE ENGLISH CAMPS BOTTO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794723" cy="87989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4BB81" w14:textId="77777777" w:rsidR="007163F9" w:rsidRDefault="007163F9" w:rsidP="00483B2E">
      <w:r>
        <w:separator/>
      </w:r>
    </w:p>
  </w:footnote>
  <w:footnote w:type="continuationSeparator" w:id="0">
    <w:p w14:paraId="57F86AD3" w14:textId="77777777" w:rsidR="007163F9" w:rsidRDefault="007163F9" w:rsidP="00483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BB5B9" w14:textId="33979B5A" w:rsidR="002A0046" w:rsidRDefault="00FF5094" w:rsidP="004F6B99">
    <w:pPr>
      <w:pStyle w:val="Header"/>
      <w:ind w:left="-709"/>
    </w:pPr>
    <w:r>
      <w:rPr>
        <w:noProof/>
        <w:lang w:val="en-GB" w:eastAsia="en-GB"/>
      </w:rPr>
      <w:drawing>
        <wp:inline distT="0" distB="0" distL="0" distR="0" wp14:anchorId="36DCF277" wp14:editId="7E8E491B">
          <wp:extent cx="7547610" cy="7435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743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348"/>
    <w:multiLevelType w:val="hybridMultilevel"/>
    <w:tmpl w:val="D1BE2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785909"/>
    <w:multiLevelType w:val="hybridMultilevel"/>
    <w:tmpl w:val="0D62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D20A9F"/>
    <w:multiLevelType w:val="hybridMultilevel"/>
    <w:tmpl w:val="4208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A62177"/>
    <w:multiLevelType w:val="hybridMultilevel"/>
    <w:tmpl w:val="1B60B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2E"/>
    <w:rsid w:val="00034A66"/>
    <w:rsid w:val="0009688E"/>
    <w:rsid w:val="000F67AB"/>
    <w:rsid w:val="001B5702"/>
    <w:rsid w:val="002A0046"/>
    <w:rsid w:val="002B37ED"/>
    <w:rsid w:val="0034641F"/>
    <w:rsid w:val="004066A7"/>
    <w:rsid w:val="00483B2E"/>
    <w:rsid w:val="004C0381"/>
    <w:rsid w:val="004C1123"/>
    <w:rsid w:val="004F6B99"/>
    <w:rsid w:val="00516521"/>
    <w:rsid w:val="00631E02"/>
    <w:rsid w:val="007163F9"/>
    <w:rsid w:val="007C5866"/>
    <w:rsid w:val="008C4476"/>
    <w:rsid w:val="008D2ED6"/>
    <w:rsid w:val="009475DF"/>
    <w:rsid w:val="00A233B3"/>
    <w:rsid w:val="00AC5394"/>
    <w:rsid w:val="00B00EB3"/>
    <w:rsid w:val="00B36F4C"/>
    <w:rsid w:val="00C131CD"/>
    <w:rsid w:val="00C94242"/>
    <w:rsid w:val="00D23E19"/>
    <w:rsid w:val="00DE0B3A"/>
    <w:rsid w:val="00E200E4"/>
    <w:rsid w:val="00E5339C"/>
    <w:rsid w:val="00E736A9"/>
    <w:rsid w:val="00F00097"/>
    <w:rsid w:val="00F8762C"/>
    <w:rsid w:val="00FF5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0878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F6B99"/>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4F6B99"/>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B2E"/>
    <w:rPr>
      <w:rFonts w:ascii="Lucida Grande" w:hAnsi="Lucida Grande"/>
      <w:sz w:val="18"/>
      <w:szCs w:val="18"/>
    </w:rPr>
  </w:style>
  <w:style w:type="character" w:customStyle="1" w:styleId="BalloonTextChar">
    <w:name w:val="Balloon Text Char"/>
    <w:link w:val="BalloonText"/>
    <w:uiPriority w:val="99"/>
    <w:semiHidden/>
    <w:rsid w:val="00483B2E"/>
    <w:rPr>
      <w:rFonts w:ascii="Lucida Grande" w:hAnsi="Lucida Grande"/>
      <w:sz w:val="18"/>
      <w:szCs w:val="18"/>
    </w:rPr>
  </w:style>
  <w:style w:type="paragraph" w:styleId="Header">
    <w:name w:val="header"/>
    <w:basedOn w:val="Normal"/>
    <w:link w:val="HeaderChar"/>
    <w:uiPriority w:val="99"/>
    <w:unhideWhenUsed/>
    <w:rsid w:val="00483B2E"/>
    <w:pPr>
      <w:tabs>
        <w:tab w:val="center" w:pos="4320"/>
        <w:tab w:val="right" w:pos="8640"/>
      </w:tabs>
    </w:pPr>
  </w:style>
  <w:style w:type="character" w:customStyle="1" w:styleId="HeaderChar">
    <w:name w:val="Header Char"/>
    <w:basedOn w:val="DefaultParagraphFont"/>
    <w:link w:val="Header"/>
    <w:uiPriority w:val="99"/>
    <w:rsid w:val="00483B2E"/>
  </w:style>
  <w:style w:type="paragraph" w:styleId="Footer">
    <w:name w:val="footer"/>
    <w:basedOn w:val="Normal"/>
    <w:link w:val="FooterChar"/>
    <w:uiPriority w:val="99"/>
    <w:unhideWhenUsed/>
    <w:rsid w:val="00483B2E"/>
    <w:pPr>
      <w:tabs>
        <w:tab w:val="center" w:pos="4320"/>
        <w:tab w:val="right" w:pos="8640"/>
      </w:tabs>
    </w:pPr>
  </w:style>
  <w:style w:type="character" w:customStyle="1" w:styleId="FooterChar">
    <w:name w:val="Footer Char"/>
    <w:basedOn w:val="DefaultParagraphFont"/>
    <w:link w:val="Footer"/>
    <w:uiPriority w:val="99"/>
    <w:rsid w:val="00483B2E"/>
  </w:style>
  <w:style w:type="character" w:customStyle="1" w:styleId="Heading1Char">
    <w:name w:val="Heading 1 Char"/>
    <w:basedOn w:val="DefaultParagraphFont"/>
    <w:link w:val="Heading1"/>
    <w:uiPriority w:val="9"/>
    <w:rsid w:val="004F6B99"/>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4F6B99"/>
    <w:rPr>
      <w:rFonts w:asciiTheme="majorHAnsi" w:eastAsiaTheme="majorEastAsia" w:hAnsiTheme="majorHAnsi" w:cstheme="majorBidi"/>
      <w:b/>
      <w:bCs/>
      <w:color w:val="4F81BD" w:themeColor="accent1"/>
      <w:sz w:val="26"/>
      <w:szCs w:val="26"/>
      <w:lang w:val="en-GB"/>
    </w:rPr>
  </w:style>
  <w:style w:type="paragraph" w:styleId="NoSpacing">
    <w:name w:val="No Spacing"/>
    <w:uiPriority w:val="1"/>
    <w:qFormat/>
    <w:rsid w:val="004F6B99"/>
    <w:rPr>
      <w:rFonts w:asciiTheme="minorHAnsi" w:eastAsiaTheme="minorHAnsi" w:hAnsiTheme="minorHAnsi" w:cstheme="minorBidi"/>
      <w:sz w:val="22"/>
      <w:szCs w:val="22"/>
      <w:lang w:val="en-GB"/>
    </w:rPr>
  </w:style>
  <w:style w:type="paragraph" w:styleId="ListParagraph">
    <w:name w:val="List Paragraph"/>
    <w:basedOn w:val="Normal"/>
    <w:uiPriority w:val="34"/>
    <w:qFormat/>
    <w:rsid w:val="004F6B99"/>
    <w:pPr>
      <w:spacing w:after="200" w:line="276" w:lineRule="auto"/>
      <w:ind w:left="720"/>
      <w:contextualSpacing/>
    </w:pPr>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F6B99"/>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4F6B99"/>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B2E"/>
    <w:rPr>
      <w:rFonts w:ascii="Lucida Grande" w:hAnsi="Lucida Grande"/>
      <w:sz w:val="18"/>
      <w:szCs w:val="18"/>
    </w:rPr>
  </w:style>
  <w:style w:type="character" w:customStyle="1" w:styleId="BalloonTextChar">
    <w:name w:val="Balloon Text Char"/>
    <w:link w:val="BalloonText"/>
    <w:uiPriority w:val="99"/>
    <w:semiHidden/>
    <w:rsid w:val="00483B2E"/>
    <w:rPr>
      <w:rFonts w:ascii="Lucida Grande" w:hAnsi="Lucida Grande"/>
      <w:sz w:val="18"/>
      <w:szCs w:val="18"/>
    </w:rPr>
  </w:style>
  <w:style w:type="paragraph" w:styleId="Header">
    <w:name w:val="header"/>
    <w:basedOn w:val="Normal"/>
    <w:link w:val="HeaderChar"/>
    <w:uiPriority w:val="99"/>
    <w:unhideWhenUsed/>
    <w:rsid w:val="00483B2E"/>
    <w:pPr>
      <w:tabs>
        <w:tab w:val="center" w:pos="4320"/>
        <w:tab w:val="right" w:pos="8640"/>
      </w:tabs>
    </w:pPr>
  </w:style>
  <w:style w:type="character" w:customStyle="1" w:styleId="HeaderChar">
    <w:name w:val="Header Char"/>
    <w:basedOn w:val="DefaultParagraphFont"/>
    <w:link w:val="Header"/>
    <w:uiPriority w:val="99"/>
    <w:rsid w:val="00483B2E"/>
  </w:style>
  <w:style w:type="paragraph" w:styleId="Footer">
    <w:name w:val="footer"/>
    <w:basedOn w:val="Normal"/>
    <w:link w:val="FooterChar"/>
    <w:uiPriority w:val="99"/>
    <w:unhideWhenUsed/>
    <w:rsid w:val="00483B2E"/>
    <w:pPr>
      <w:tabs>
        <w:tab w:val="center" w:pos="4320"/>
        <w:tab w:val="right" w:pos="8640"/>
      </w:tabs>
    </w:pPr>
  </w:style>
  <w:style w:type="character" w:customStyle="1" w:styleId="FooterChar">
    <w:name w:val="Footer Char"/>
    <w:basedOn w:val="DefaultParagraphFont"/>
    <w:link w:val="Footer"/>
    <w:uiPriority w:val="99"/>
    <w:rsid w:val="00483B2E"/>
  </w:style>
  <w:style w:type="character" w:customStyle="1" w:styleId="Heading1Char">
    <w:name w:val="Heading 1 Char"/>
    <w:basedOn w:val="DefaultParagraphFont"/>
    <w:link w:val="Heading1"/>
    <w:uiPriority w:val="9"/>
    <w:rsid w:val="004F6B99"/>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4F6B99"/>
    <w:rPr>
      <w:rFonts w:asciiTheme="majorHAnsi" w:eastAsiaTheme="majorEastAsia" w:hAnsiTheme="majorHAnsi" w:cstheme="majorBidi"/>
      <w:b/>
      <w:bCs/>
      <w:color w:val="4F81BD" w:themeColor="accent1"/>
      <w:sz w:val="26"/>
      <w:szCs w:val="26"/>
      <w:lang w:val="en-GB"/>
    </w:rPr>
  </w:style>
  <w:style w:type="paragraph" w:styleId="NoSpacing">
    <w:name w:val="No Spacing"/>
    <w:uiPriority w:val="1"/>
    <w:qFormat/>
    <w:rsid w:val="004F6B99"/>
    <w:rPr>
      <w:rFonts w:asciiTheme="minorHAnsi" w:eastAsiaTheme="minorHAnsi" w:hAnsiTheme="minorHAnsi" w:cstheme="minorBidi"/>
      <w:sz w:val="22"/>
      <w:szCs w:val="22"/>
      <w:lang w:val="en-GB"/>
    </w:rPr>
  </w:style>
  <w:style w:type="paragraph" w:styleId="ListParagraph">
    <w:name w:val="List Paragraph"/>
    <w:basedOn w:val="Normal"/>
    <w:uiPriority w:val="34"/>
    <w:qFormat/>
    <w:rsid w:val="004F6B99"/>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Poulson</dc:creator>
  <cp:keywords/>
  <dc:description/>
  <cp:lastModifiedBy>Nadia Di Prata</cp:lastModifiedBy>
  <cp:revision>15</cp:revision>
  <cp:lastPrinted>2017-09-25T09:28:00Z</cp:lastPrinted>
  <dcterms:created xsi:type="dcterms:W3CDTF">2015-01-06T13:56:00Z</dcterms:created>
  <dcterms:modified xsi:type="dcterms:W3CDTF">2018-09-26T08:13:00Z</dcterms:modified>
</cp:coreProperties>
</file>